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6"/>
      </w:tblGrid>
      <w:tr w:rsidR="002413A0" w:rsidRPr="002413A0">
        <w:tc>
          <w:tcPr>
            <w:tcW w:w="9636" w:type="dxa"/>
          </w:tcPr>
          <w:p w:rsidR="006953CB" w:rsidRPr="002413A0" w:rsidRDefault="00B32141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ПРЕДЛОЖЕНИЕ</w:t>
            </w:r>
            <w:bookmarkStart w:id="0" w:name="_GoBack"/>
            <w:bookmarkEnd w:id="0"/>
          </w:p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проекту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национальной стандартизации Российской Федерации на 201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5"/>
        <w:gridCol w:w="5837"/>
      </w:tblGrid>
      <w:tr w:rsidR="002413A0" w:rsidRPr="002413A0" w:rsidTr="006953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Национальная или Межгосударственная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стандартизация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Пересмотр, Разработка изменения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ГОСТ Р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ПНСТ, ГОСТ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2413A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обозначение и полное наименование технического регламента</w:t>
            </w:r>
            <w:r w:rsidR="00FC3B4E">
              <w:rPr>
                <w:rFonts w:ascii="Times New Roman" w:hAnsi="Times New Roman" w:cs="Times New Roman"/>
                <w:sz w:val="28"/>
                <w:szCs w:val="28"/>
              </w:rPr>
              <w:t xml:space="preserve"> или только наименование проекта технического регламента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разрабат</w:t>
            </w:r>
            <w:r w:rsidR="002413A0">
              <w:rPr>
                <w:rFonts w:ascii="Times New Roman" w:hAnsi="Times New Roman" w:cs="Times New Roman"/>
                <w:sz w:val="28"/>
                <w:szCs w:val="28"/>
              </w:rPr>
              <w:t>ываемого нормативного документа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F76E9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на продукцию (услуги)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методы контроля (испытаний, измерений), термины и определения, процессы и др.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приоритетных направлений 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стандартизации</w:t>
            </w:r>
            <w:r w:rsidR="00B32141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="00B32141">
              <w:rPr>
                <w:rFonts w:ascii="Times New Roman" w:hAnsi="Times New Roman" w:cs="Times New Roman"/>
                <w:sz w:val="28"/>
                <w:szCs w:val="28"/>
              </w:rPr>
              <w:t>на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продукции производ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ственного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Ресурсосбережение;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энергосбережение;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здоровья населения (человека);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Единый технический язык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измерений;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Актуализация фонда стандартов;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технической политики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товаров народного потребления;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работ и услуг;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и производственной санитарии;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Обеспечение достоверности справочных данных;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Наноиндустрия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Продовольственная безопасность;</w:t>
            </w:r>
          </w:p>
          <w:p w:rsidR="006953CB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4"/>
        <w:gridCol w:w="5811"/>
      </w:tblGrid>
      <w:tr w:rsidR="002413A0" w:rsidRPr="002413A0" w:rsidTr="00543F67">
        <w:tc>
          <w:tcPr>
            <w:tcW w:w="9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</w:tr>
      <w:tr w:rsidR="002413A0" w:rsidRPr="002413A0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ОКП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ОКС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55"/>
        <w:gridCol w:w="1074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(для раздела «Национальная стандартизация»)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стандарта и направлени</w:t>
            </w:r>
            <w:r w:rsidR="007C7961" w:rsidRPr="002413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окончательной редакции проекта стандарта и направление в Росстандарт уведомления о завершении публичного обсуждения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7D04F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32D0D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4"/>
        <w:gridCol w:w="1085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32D0D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раздела «Межгосударственная стандартизация»)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7C7961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андарта,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документов для размещения в АИС МГС на стадию «</w:t>
            </w:r>
            <w:proofErr w:type="gramStart"/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Рассмотрение»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окончательной редакции проекта стандарта,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Голосование»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Росстандарт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Принятие»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Введение в действие (у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413A0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4"/>
        <w:gridCol w:w="5748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Предполагаемое к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страниц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разрабатываемом проекте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E93509" w:rsidP="00383D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организаци</w:t>
            </w:r>
            <w:r w:rsidR="00383D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, ФИО (полностью), контактные данные (Почтовый адрес, Телефон/Факс, 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) разработчиков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68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разработки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разработку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экспертизы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>организацию (или ФИО лица), финансирующую экспертизу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подготовки к утверждению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подготовку к утверждению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76593E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НИИ-эксперт</w:t>
            </w:r>
            <w:r w:rsidR="007659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996B9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C84">
              <w:rPr>
                <w:rFonts w:ascii="Times New Roman" w:hAnsi="Times New Roman" w:cs="Times New Roman"/>
                <w:sz w:val="28"/>
                <w:szCs w:val="28"/>
              </w:rPr>
              <w:t>ФАУ «ФЦС»</w:t>
            </w:r>
          </w:p>
        </w:tc>
      </w:tr>
    </w:tbl>
    <w:p w:rsidR="00D64C45" w:rsidRPr="00BA45AF" w:rsidRDefault="00BA45AF" w:rsidP="00BA45AF">
      <w:pPr>
        <w:spacing w:before="360" w:after="0" w:line="240" w:lineRule="auto"/>
        <w:rPr>
          <w:rFonts w:ascii="Times New Roman" w:hAnsi="Times New Roman" w:cs="Times New Roman"/>
          <w:sz w:val="20"/>
          <w:szCs w:val="20"/>
        </w:rPr>
      </w:pPr>
      <w:r w:rsidRPr="00BA45AF">
        <w:rPr>
          <w:rFonts w:ascii="Times New Roman" w:hAnsi="Times New Roman" w:cs="Times New Roman"/>
          <w:sz w:val="20"/>
          <w:szCs w:val="20"/>
        </w:rPr>
        <w:t>Знаком «</w:t>
      </w:r>
      <w:r w:rsidRPr="00BA45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A45AF">
        <w:rPr>
          <w:rFonts w:ascii="Times New Roman" w:hAnsi="Times New Roman" w:cs="Times New Roman"/>
          <w:sz w:val="20"/>
          <w:szCs w:val="20"/>
        </w:rPr>
        <w:t>» отмечены позиции обязательные к заполнению</w:t>
      </w:r>
    </w:p>
    <w:p w:rsidR="00BA45AF" w:rsidRDefault="00BA45AF" w:rsidP="00241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>&lt;</w:t>
      </w:r>
      <w:r w:rsidRPr="0012544D">
        <w:rPr>
          <w:rFonts w:ascii="Times New Roman" w:hAnsi="Times New Roman" w:cs="Times New Roman"/>
          <w:i/>
          <w:sz w:val="28"/>
          <w:szCs w:val="28"/>
        </w:rPr>
        <w:t xml:space="preserve">Должность руководителя </w:t>
      </w:r>
      <w:proofErr w:type="gramStart"/>
      <w:r w:rsidRPr="0012544D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  <w:r w:rsidRPr="0012544D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2544D">
        <w:rPr>
          <w:rFonts w:ascii="Times New Roman" w:hAnsi="Times New Roman" w:cs="Times New Roman"/>
          <w:sz w:val="28"/>
          <w:szCs w:val="28"/>
        </w:rPr>
        <w:t>__________ &lt;</w:t>
      </w:r>
      <w:r w:rsidRPr="0012544D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44D">
        <w:rPr>
          <w:rFonts w:ascii="Times New Roman" w:hAnsi="Times New Roman" w:cs="Times New Roman"/>
          <w:sz w:val="28"/>
          <w:szCs w:val="28"/>
        </w:rPr>
        <w:t xml:space="preserve">  </w:t>
      </w:r>
      <w:r w:rsidRPr="0012544D">
        <w:rPr>
          <w:rFonts w:ascii="Times New Roman" w:hAnsi="Times New Roman" w:cs="Times New Roman"/>
          <w:sz w:val="28"/>
          <w:szCs w:val="28"/>
          <w:vertAlign w:val="subscript"/>
        </w:rPr>
        <w:t>М.П.</w:t>
      </w:r>
      <w:r w:rsidRPr="00125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544D">
        <w:rPr>
          <w:rFonts w:ascii="Times New Roman" w:hAnsi="Times New Roman" w:cs="Times New Roman"/>
          <w:i/>
          <w:sz w:val="28"/>
          <w:szCs w:val="28"/>
          <w:vertAlign w:val="superscript"/>
        </w:rPr>
        <w:t>Личная подпись</w:t>
      </w:r>
    </w:p>
    <w:sectPr w:rsidR="0012544D" w:rsidRPr="0012544D" w:rsidSect="00543F67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6B" w:rsidRDefault="001E186B" w:rsidP="00543F67">
      <w:pPr>
        <w:spacing w:after="0" w:line="240" w:lineRule="auto"/>
      </w:pPr>
      <w:r>
        <w:separator/>
      </w:r>
    </w:p>
  </w:endnote>
  <w:endnote w:type="continuationSeparator" w:id="0">
    <w:p w:rsidR="001E186B" w:rsidRDefault="001E186B" w:rsidP="0054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6B" w:rsidRDefault="001E186B" w:rsidP="00543F67">
      <w:pPr>
        <w:spacing w:after="0" w:line="240" w:lineRule="auto"/>
      </w:pPr>
      <w:r>
        <w:separator/>
      </w:r>
    </w:p>
  </w:footnote>
  <w:footnote w:type="continuationSeparator" w:id="0">
    <w:p w:rsidR="001E186B" w:rsidRDefault="001E186B" w:rsidP="0054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456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3F67" w:rsidRPr="00543F67" w:rsidRDefault="00543F67">
        <w:pPr>
          <w:pStyle w:val="a3"/>
          <w:jc w:val="center"/>
          <w:rPr>
            <w:rFonts w:ascii="Times New Roman" w:hAnsi="Times New Roman" w:cs="Times New Roman"/>
          </w:rPr>
        </w:pPr>
        <w:r w:rsidRPr="00543F67">
          <w:rPr>
            <w:rFonts w:ascii="Times New Roman" w:hAnsi="Times New Roman" w:cs="Times New Roman"/>
          </w:rPr>
          <w:fldChar w:fldCharType="begin"/>
        </w:r>
        <w:r w:rsidRPr="00543F67">
          <w:rPr>
            <w:rFonts w:ascii="Times New Roman" w:hAnsi="Times New Roman" w:cs="Times New Roman"/>
          </w:rPr>
          <w:instrText>PAGE   \* MERGEFORMAT</w:instrText>
        </w:r>
        <w:r w:rsidRPr="00543F67">
          <w:rPr>
            <w:rFonts w:ascii="Times New Roman" w:hAnsi="Times New Roman" w:cs="Times New Roman"/>
          </w:rPr>
          <w:fldChar w:fldCharType="separate"/>
        </w:r>
        <w:r w:rsidR="00691481">
          <w:rPr>
            <w:rFonts w:ascii="Times New Roman" w:hAnsi="Times New Roman" w:cs="Times New Roman"/>
            <w:noProof/>
          </w:rPr>
          <w:t>2</w:t>
        </w:r>
        <w:r w:rsidRPr="00543F67">
          <w:rPr>
            <w:rFonts w:ascii="Times New Roman" w:hAnsi="Times New Roman" w:cs="Times New Roman"/>
          </w:rPr>
          <w:fldChar w:fldCharType="end"/>
        </w:r>
      </w:p>
    </w:sdtContent>
  </w:sdt>
  <w:p w:rsidR="00543F67" w:rsidRDefault="00543F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9D6" w:rsidRPr="003409D6" w:rsidRDefault="00691481" w:rsidP="003409D6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Форма предложения в П</w:t>
    </w:r>
    <w:r w:rsidR="003409D6">
      <w:rPr>
        <w:rFonts w:ascii="Times New Roman" w:hAnsi="Times New Roman" w:cs="Times New Roman"/>
        <w:i/>
      </w:rPr>
      <w:t>НС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CB"/>
    <w:rsid w:val="0006446D"/>
    <w:rsid w:val="0012544D"/>
    <w:rsid w:val="001E186B"/>
    <w:rsid w:val="00232D0D"/>
    <w:rsid w:val="002413A0"/>
    <w:rsid w:val="002D6715"/>
    <w:rsid w:val="003409D6"/>
    <w:rsid w:val="00340C84"/>
    <w:rsid w:val="00383DF0"/>
    <w:rsid w:val="00526B9D"/>
    <w:rsid w:val="00543F67"/>
    <w:rsid w:val="00691481"/>
    <w:rsid w:val="006953CB"/>
    <w:rsid w:val="006F50C8"/>
    <w:rsid w:val="0076593E"/>
    <w:rsid w:val="007C7961"/>
    <w:rsid w:val="007D04FF"/>
    <w:rsid w:val="007D331A"/>
    <w:rsid w:val="00996B9D"/>
    <w:rsid w:val="009C172A"/>
    <w:rsid w:val="00AC35F8"/>
    <w:rsid w:val="00B32141"/>
    <w:rsid w:val="00BA45AF"/>
    <w:rsid w:val="00CE65F6"/>
    <w:rsid w:val="00D64C45"/>
    <w:rsid w:val="00E93509"/>
    <w:rsid w:val="00F76E90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149D5-5494-4984-8740-D7B039E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67"/>
  </w:style>
  <w:style w:type="paragraph" w:styleId="a5">
    <w:name w:val="footer"/>
    <w:basedOn w:val="a"/>
    <w:link w:val="a6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Смыков</dc:creator>
  <cp:lastModifiedBy>Станислав Широков</cp:lastModifiedBy>
  <cp:revision>27</cp:revision>
  <dcterms:created xsi:type="dcterms:W3CDTF">2014-10-22T12:27:00Z</dcterms:created>
  <dcterms:modified xsi:type="dcterms:W3CDTF">2016-12-01T19:12:00Z</dcterms:modified>
</cp:coreProperties>
</file>